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8F98" w14:textId="77777777" w:rsidR="00FC3642" w:rsidRPr="00FC3642" w:rsidRDefault="00FC3642" w:rsidP="00FC3642">
      <w:pPr>
        <w:overflowPunct/>
        <w:autoSpaceDE/>
        <w:autoSpaceDN/>
        <w:adjustRightInd/>
        <w:snapToGrid w:val="0"/>
        <w:jc w:val="center"/>
        <w:textAlignment w:val="auto"/>
        <w:rPr>
          <w:rFonts w:cs="Calibri"/>
          <w:b/>
          <w:sz w:val="32"/>
          <w:szCs w:val="32"/>
          <w:lang w:eastAsia="en-US"/>
        </w:rPr>
      </w:pPr>
      <w:r w:rsidRPr="00FC3642">
        <w:rPr>
          <w:rFonts w:cs="Calibri"/>
          <w:b/>
          <w:sz w:val="32"/>
          <w:szCs w:val="32"/>
          <w:lang w:eastAsia="en-US"/>
        </w:rPr>
        <w:t>ПРАВИТЕЛЬСТВО ЯРОСЛАВСКОЙ ОБЛАСТИ</w:t>
      </w:r>
    </w:p>
    <w:p w14:paraId="1E67A8AA" w14:textId="77777777" w:rsidR="00FC3642" w:rsidRPr="00FC3642" w:rsidRDefault="00FC3642" w:rsidP="00FC3642">
      <w:pPr>
        <w:overflowPunct/>
        <w:autoSpaceDE/>
        <w:autoSpaceDN/>
        <w:adjustRightInd/>
        <w:jc w:val="center"/>
        <w:textAlignment w:val="auto"/>
        <w:rPr>
          <w:rFonts w:cs="Calibri"/>
          <w:sz w:val="32"/>
          <w:szCs w:val="32"/>
          <w:lang w:eastAsia="en-US"/>
        </w:rPr>
      </w:pPr>
    </w:p>
    <w:p w14:paraId="09BE518F" w14:textId="77777777" w:rsidR="00FC3642" w:rsidRPr="00FC3642" w:rsidRDefault="00FC3642" w:rsidP="00FC3642">
      <w:pPr>
        <w:overflowPunct/>
        <w:autoSpaceDE/>
        <w:autoSpaceDN/>
        <w:adjustRightInd/>
        <w:jc w:val="center"/>
        <w:textAlignment w:val="auto"/>
        <w:rPr>
          <w:rFonts w:cs="Calibri"/>
          <w:spacing w:val="20"/>
          <w:sz w:val="32"/>
          <w:szCs w:val="32"/>
          <w:lang w:eastAsia="en-US"/>
        </w:rPr>
      </w:pPr>
      <w:r w:rsidRPr="00FC3642">
        <w:rPr>
          <w:rFonts w:cs="Calibri"/>
          <w:spacing w:val="20"/>
          <w:sz w:val="32"/>
          <w:szCs w:val="32"/>
          <w:lang w:eastAsia="en-US"/>
        </w:rPr>
        <w:t>ПОСТАНОВЛЕНИЕ</w:t>
      </w:r>
    </w:p>
    <w:p w14:paraId="654B9F95" w14:textId="77777777" w:rsidR="00FC3642" w:rsidRPr="00FC3642" w:rsidRDefault="00FC3642" w:rsidP="00FC3642">
      <w:pPr>
        <w:overflowPunct/>
        <w:autoSpaceDE/>
        <w:autoSpaceDN/>
        <w:adjustRightInd/>
        <w:textAlignment w:val="auto"/>
        <w:rPr>
          <w:rFonts w:cs="Calibri"/>
          <w:szCs w:val="28"/>
          <w:lang w:eastAsia="en-US"/>
        </w:rPr>
      </w:pPr>
    </w:p>
    <w:p w14:paraId="2135FFA8" w14:textId="77777777" w:rsidR="00FC3642" w:rsidRPr="00FC3642" w:rsidRDefault="00FC3642" w:rsidP="00FC3642">
      <w:pPr>
        <w:overflowPunct/>
        <w:autoSpaceDE/>
        <w:autoSpaceDN/>
        <w:adjustRightInd/>
        <w:textAlignment w:val="auto"/>
        <w:rPr>
          <w:rFonts w:cs="Calibri"/>
          <w:szCs w:val="28"/>
          <w:lang w:eastAsia="en-US"/>
        </w:rPr>
      </w:pPr>
    </w:p>
    <w:p w14:paraId="2F9D926B" w14:textId="5F76B57D" w:rsidR="00FC3642" w:rsidRPr="00FC3642" w:rsidRDefault="00FC3642" w:rsidP="00FC3642">
      <w:pPr>
        <w:overflowPunct/>
        <w:autoSpaceDE/>
        <w:autoSpaceDN/>
        <w:adjustRightInd/>
        <w:textAlignment w:val="auto"/>
        <w:rPr>
          <w:rFonts w:cs="Calibri"/>
          <w:szCs w:val="28"/>
          <w:lang w:eastAsia="en-US"/>
        </w:rPr>
      </w:pPr>
      <w:r w:rsidRPr="00FC3642">
        <w:rPr>
          <w:rFonts w:cs="Calibri"/>
          <w:szCs w:val="28"/>
          <w:lang w:eastAsia="en-US"/>
        </w:rPr>
        <w:t>от 08.10.2024 № 104</w:t>
      </w:r>
      <w:r>
        <w:rPr>
          <w:rFonts w:cs="Calibri"/>
          <w:szCs w:val="28"/>
          <w:lang w:eastAsia="en-US"/>
        </w:rPr>
        <w:t>8</w:t>
      </w:r>
      <w:r w:rsidRPr="00FC3642">
        <w:rPr>
          <w:rFonts w:cs="Calibri"/>
          <w:szCs w:val="28"/>
          <w:lang w:eastAsia="en-US"/>
        </w:rPr>
        <w:t>-п</w:t>
      </w:r>
    </w:p>
    <w:p w14:paraId="4B06EA2A" w14:textId="77777777" w:rsidR="00FC3642" w:rsidRPr="00FC3642" w:rsidRDefault="00FC3642" w:rsidP="00FC3642">
      <w:pPr>
        <w:overflowPunct/>
        <w:autoSpaceDE/>
        <w:autoSpaceDN/>
        <w:adjustRightInd/>
        <w:ind w:right="5101"/>
        <w:textAlignment w:val="auto"/>
        <w:rPr>
          <w:rFonts w:cs="Calibri"/>
          <w:szCs w:val="28"/>
          <w:lang w:eastAsia="en-US"/>
        </w:rPr>
      </w:pPr>
      <w:r w:rsidRPr="00FC3642">
        <w:rPr>
          <w:rFonts w:cs="Calibri"/>
          <w:szCs w:val="28"/>
          <w:lang w:eastAsia="en-US"/>
        </w:rPr>
        <w:t>г. Ярославль</w:t>
      </w:r>
    </w:p>
    <w:p w14:paraId="2D315E85" w14:textId="77777777" w:rsidR="00564A0A" w:rsidRDefault="00564A0A" w:rsidP="00B03F03">
      <w:pPr>
        <w:tabs>
          <w:tab w:val="left" w:pos="3969"/>
        </w:tabs>
        <w:ind w:right="57"/>
        <w:rPr>
          <w:szCs w:val="28"/>
        </w:rPr>
      </w:pPr>
    </w:p>
    <w:p w14:paraId="5A03D641" w14:textId="77777777" w:rsidR="00564A0A" w:rsidRDefault="00564A0A" w:rsidP="00B03F03">
      <w:pPr>
        <w:tabs>
          <w:tab w:val="left" w:pos="3969"/>
        </w:tabs>
        <w:ind w:right="57"/>
        <w:rPr>
          <w:szCs w:val="28"/>
        </w:rPr>
      </w:pPr>
    </w:p>
    <w:p w14:paraId="51E8C2C5" w14:textId="76F8FFAB" w:rsidR="009B6648" w:rsidRDefault="005F5D1A" w:rsidP="00232160">
      <w:pPr>
        <w:ind w:right="57"/>
        <w:jc w:val="both"/>
        <w:rPr>
          <w:szCs w:val="28"/>
        </w:rPr>
      </w:pPr>
      <w:r w:rsidRPr="00E31E15">
        <w:rPr>
          <w:szCs w:val="28"/>
        </w:rPr>
        <w:t>О</w:t>
      </w:r>
      <w:r w:rsidR="00987A0E">
        <w:rPr>
          <w:szCs w:val="28"/>
        </w:rPr>
        <w:t xml:space="preserve"> </w:t>
      </w:r>
      <w:r w:rsidR="00232160">
        <w:rPr>
          <w:szCs w:val="28"/>
        </w:rPr>
        <w:t>внесении изменени</w:t>
      </w:r>
      <w:r w:rsidR="000305CF">
        <w:rPr>
          <w:szCs w:val="28"/>
        </w:rPr>
        <w:t>й</w:t>
      </w:r>
    </w:p>
    <w:p w14:paraId="720D9B48" w14:textId="1119A056" w:rsidR="00232160" w:rsidRDefault="00232160" w:rsidP="00232160">
      <w:pPr>
        <w:ind w:right="57"/>
        <w:jc w:val="both"/>
        <w:rPr>
          <w:szCs w:val="28"/>
        </w:rPr>
      </w:pPr>
      <w:r>
        <w:rPr>
          <w:szCs w:val="28"/>
        </w:rPr>
        <w:t>в постановление Правительства</w:t>
      </w:r>
    </w:p>
    <w:p w14:paraId="1F28CC26" w14:textId="77777777" w:rsidR="00232160" w:rsidRDefault="00232160" w:rsidP="00232160">
      <w:pPr>
        <w:ind w:right="57"/>
        <w:jc w:val="both"/>
        <w:rPr>
          <w:szCs w:val="28"/>
        </w:rPr>
      </w:pPr>
      <w:r>
        <w:rPr>
          <w:szCs w:val="28"/>
        </w:rPr>
        <w:t xml:space="preserve">Ярославской области </w:t>
      </w:r>
    </w:p>
    <w:p w14:paraId="4BB12856" w14:textId="4BC21536" w:rsidR="00232160" w:rsidRDefault="00067716" w:rsidP="00232160">
      <w:pPr>
        <w:ind w:right="57"/>
        <w:jc w:val="both"/>
        <w:rPr>
          <w:szCs w:val="28"/>
        </w:rPr>
      </w:pPr>
      <w:r>
        <w:rPr>
          <w:szCs w:val="28"/>
        </w:rPr>
        <w:t>от 30.12</w:t>
      </w:r>
      <w:r w:rsidR="00232160">
        <w:rPr>
          <w:szCs w:val="28"/>
        </w:rPr>
        <w:t>.2</w:t>
      </w:r>
      <w:r>
        <w:rPr>
          <w:szCs w:val="28"/>
        </w:rPr>
        <w:t>020 № 1063</w:t>
      </w:r>
      <w:r w:rsidR="00232160">
        <w:rPr>
          <w:szCs w:val="28"/>
        </w:rPr>
        <w:t>-п</w:t>
      </w:r>
    </w:p>
    <w:p w14:paraId="6984E46B" w14:textId="77777777" w:rsidR="00B03F03" w:rsidRDefault="00B03F03" w:rsidP="00FD01DD">
      <w:pPr>
        <w:contextualSpacing/>
        <w:jc w:val="both"/>
        <w:rPr>
          <w:szCs w:val="28"/>
        </w:rPr>
      </w:pPr>
    </w:p>
    <w:p w14:paraId="1F9BD8D9" w14:textId="77777777" w:rsidR="005C42ED" w:rsidRPr="008F0362" w:rsidRDefault="005C42ED" w:rsidP="00FD01DD">
      <w:pPr>
        <w:contextualSpacing/>
        <w:jc w:val="both"/>
        <w:rPr>
          <w:szCs w:val="28"/>
        </w:rPr>
      </w:pPr>
    </w:p>
    <w:p w14:paraId="79A42812" w14:textId="67F079D5" w:rsidR="00232160" w:rsidRDefault="00232160" w:rsidP="00067716">
      <w:pPr>
        <w:ind w:firstLine="709"/>
        <w:jc w:val="both"/>
        <w:rPr>
          <w:rFonts w:eastAsia="Calibri"/>
          <w:szCs w:val="28"/>
        </w:rPr>
      </w:pPr>
      <w:r w:rsidRPr="00232160">
        <w:rPr>
          <w:rFonts w:eastAsia="Calibri"/>
          <w:szCs w:val="28"/>
        </w:rPr>
        <w:t xml:space="preserve">В соответствии с </w:t>
      </w:r>
      <w:r w:rsidR="00067716" w:rsidRPr="00067716">
        <w:rPr>
          <w:rFonts w:eastAsia="Calibri"/>
          <w:szCs w:val="28"/>
        </w:rPr>
        <w:t>абзацем четвертым пункта 1 статьи 78.1 Бюджетного кодекса Российской Федерации и постановлением Правительства Российской Ф</w:t>
      </w:r>
      <w:r w:rsidR="00067716">
        <w:rPr>
          <w:rFonts w:eastAsia="Calibri"/>
          <w:szCs w:val="28"/>
        </w:rPr>
        <w:t>едерации от 22</w:t>
      </w:r>
      <w:r w:rsidR="000305CF">
        <w:rPr>
          <w:rFonts w:eastAsia="Calibri"/>
          <w:szCs w:val="28"/>
        </w:rPr>
        <w:t> </w:t>
      </w:r>
      <w:r w:rsidR="00067716">
        <w:rPr>
          <w:rFonts w:eastAsia="Calibri"/>
          <w:szCs w:val="28"/>
        </w:rPr>
        <w:t>февраля 2020</w:t>
      </w:r>
      <w:r w:rsidR="000305CF">
        <w:rPr>
          <w:rFonts w:eastAsia="Calibri"/>
          <w:szCs w:val="28"/>
        </w:rPr>
        <w:t> </w:t>
      </w:r>
      <w:r w:rsidR="00067716">
        <w:rPr>
          <w:rFonts w:eastAsia="Calibri"/>
          <w:szCs w:val="28"/>
        </w:rPr>
        <w:t>г. №</w:t>
      </w:r>
      <w:r w:rsidR="000305CF">
        <w:rPr>
          <w:rFonts w:eastAsia="Calibri"/>
          <w:szCs w:val="28"/>
        </w:rPr>
        <w:t> </w:t>
      </w:r>
      <w:r w:rsidR="00067716">
        <w:rPr>
          <w:rFonts w:eastAsia="Calibri"/>
          <w:szCs w:val="28"/>
        </w:rPr>
        <w:t>203 «</w:t>
      </w:r>
      <w:r w:rsidR="008E5BD6">
        <w:rPr>
          <w:rFonts w:eastAsia="Calibri"/>
          <w:szCs w:val="28"/>
        </w:rPr>
        <w:t>Об</w:t>
      </w:r>
      <w:r w:rsidR="000305CF">
        <w:rPr>
          <w:rFonts w:eastAsia="Calibri"/>
          <w:szCs w:val="28"/>
        </w:rPr>
        <w:t> </w:t>
      </w:r>
      <w:r w:rsidR="008E5BD6">
        <w:rPr>
          <w:rFonts w:eastAsia="Calibri"/>
          <w:szCs w:val="28"/>
        </w:rPr>
        <w:t>общих требованиях к </w:t>
      </w:r>
      <w:r w:rsidR="00067716" w:rsidRPr="00067716">
        <w:rPr>
          <w:rFonts w:eastAsia="Calibri"/>
          <w:szCs w:val="28"/>
        </w:rPr>
        <w:t>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</w:t>
      </w:r>
      <w:r w:rsidR="00067716">
        <w:rPr>
          <w:rFonts w:eastAsia="Calibri"/>
          <w:szCs w:val="28"/>
        </w:rPr>
        <w:t>реждениям субсидий на иные цели</w:t>
      </w:r>
      <w:r w:rsidR="00DC394B">
        <w:rPr>
          <w:rFonts w:eastAsia="Calibri"/>
          <w:szCs w:val="28"/>
        </w:rPr>
        <w:t>»</w:t>
      </w:r>
    </w:p>
    <w:p w14:paraId="52ABD575" w14:textId="77777777" w:rsidR="00961718" w:rsidRDefault="00961718" w:rsidP="00DC394B">
      <w:pPr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ПРАВИТЕЛЬСТВО </w:t>
      </w:r>
      <w:r w:rsidR="00564A0A" w:rsidRPr="00564A0A">
        <w:rPr>
          <w:rFonts w:eastAsia="Calibri"/>
          <w:szCs w:val="28"/>
        </w:rPr>
        <w:t xml:space="preserve">ЯРОСЛАВСКОЙ </w:t>
      </w:r>
      <w:r>
        <w:rPr>
          <w:rFonts w:eastAsia="Calibri"/>
          <w:szCs w:val="28"/>
        </w:rPr>
        <w:t>ОБЛАСТИ ПОСТАНОВЛЯЕТ:</w:t>
      </w:r>
    </w:p>
    <w:p w14:paraId="45F6FE9D" w14:textId="4D390CD7" w:rsidR="002673E9" w:rsidRDefault="002A56C7" w:rsidP="00DC394B">
      <w:pPr>
        <w:ind w:firstLine="709"/>
        <w:jc w:val="both"/>
        <w:rPr>
          <w:rFonts w:eastAsia="Calibri"/>
          <w:szCs w:val="28"/>
        </w:rPr>
      </w:pPr>
      <w:r w:rsidRPr="005F5D1A">
        <w:rPr>
          <w:rFonts w:eastAsia="Calibri"/>
          <w:szCs w:val="28"/>
        </w:rPr>
        <w:t>1.</w:t>
      </w:r>
      <w:r w:rsidR="00412D2E">
        <w:rPr>
          <w:rFonts w:eastAsia="Calibri"/>
          <w:szCs w:val="28"/>
        </w:rPr>
        <w:t> </w:t>
      </w:r>
      <w:r w:rsidR="00232160" w:rsidRPr="00232160">
        <w:rPr>
          <w:rFonts w:eastAsia="Calibri"/>
          <w:szCs w:val="28"/>
        </w:rPr>
        <w:t xml:space="preserve">Внести в постановление Правительства </w:t>
      </w:r>
      <w:r w:rsidR="00232160">
        <w:rPr>
          <w:rFonts w:eastAsia="Calibri"/>
          <w:szCs w:val="28"/>
        </w:rPr>
        <w:t>Ярославской области от</w:t>
      </w:r>
      <w:r w:rsidR="00412D2E">
        <w:rPr>
          <w:rFonts w:eastAsia="Calibri"/>
          <w:szCs w:val="28"/>
        </w:rPr>
        <w:t> </w:t>
      </w:r>
      <w:r w:rsidR="00DC394B">
        <w:rPr>
          <w:rFonts w:eastAsia="Calibri"/>
          <w:szCs w:val="28"/>
        </w:rPr>
        <w:t>30.12.2020 №</w:t>
      </w:r>
      <w:r w:rsidR="009544C0">
        <w:rPr>
          <w:rFonts w:eastAsia="Calibri"/>
          <w:szCs w:val="28"/>
        </w:rPr>
        <w:t> </w:t>
      </w:r>
      <w:r w:rsidR="00DC394B">
        <w:rPr>
          <w:rFonts w:eastAsia="Calibri"/>
          <w:szCs w:val="28"/>
        </w:rPr>
        <w:t>1063</w:t>
      </w:r>
      <w:r w:rsidR="00232160">
        <w:rPr>
          <w:rFonts w:eastAsia="Calibri"/>
          <w:szCs w:val="28"/>
        </w:rPr>
        <w:t>-п «</w:t>
      </w:r>
      <w:r w:rsidR="00DC394B" w:rsidRPr="00DC394B">
        <w:rPr>
          <w:rFonts w:eastAsia="Calibri"/>
          <w:szCs w:val="28"/>
        </w:rPr>
        <w:t>Об утвержден</w:t>
      </w:r>
      <w:r w:rsidR="00EB007F">
        <w:rPr>
          <w:rFonts w:eastAsia="Calibri"/>
          <w:szCs w:val="28"/>
        </w:rPr>
        <w:t>ии Порядка определения объема и </w:t>
      </w:r>
      <w:r w:rsidR="00DC394B" w:rsidRPr="00DC394B">
        <w:rPr>
          <w:rFonts w:eastAsia="Calibri"/>
          <w:szCs w:val="28"/>
        </w:rPr>
        <w:t xml:space="preserve">условий предоставления из областного бюджета субсидий на иные цели государственному автономному учреждению Ярославской области </w:t>
      </w:r>
      <w:r w:rsidR="000305CF">
        <w:rPr>
          <w:rFonts w:eastAsia="Calibri"/>
          <w:szCs w:val="28"/>
        </w:rPr>
        <w:t>«</w:t>
      </w:r>
      <w:r w:rsidR="00DC394B" w:rsidRPr="00DC394B">
        <w:rPr>
          <w:rFonts w:eastAsia="Calibri"/>
          <w:szCs w:val="28"/>
        </w:rPr>
        <w:t xml:space="preserve">Информационное агентство </w:t>
      </w:r>
      <w:r w:rsidR="000305CF">
        <w:rPr>
          <w:rFonts w:eastAsia="Calibri"/>
          <w:szCs w:val="28"/>
        </w:rPr>
        <w:t>«</w:t>
      </w:r>
      <w:r w:rsidR="00DC394B" w:rsidRPr="00DC394B">
        <w:rPr>
          <w:rFonts w:eastAsia="Calibri"/>
          <w:szCs w:val="28"/>
        </w:rPr>
        <w:t>Верхняя Волга</w:t>
      </w:r>
      <w:r w:rsidR="000305CF">
        <w:rPr>
          <w:rFonts w:eastAsia="Calibri"/>
          <w:szCs w:val="28"/>
        </w:rPr>
        <w:t>»</w:t>
      </w:r>
      <w:r w:rsidR="00DC394B" w:rsidRPr="00DC394B">
        <w:rPr>
          <w:rFonts w:eastAsia="Calibri"/>
          <w:szCs w:val="28"/>
        </w:rPr>
        <w:t xml:space="preserve">, в отношении которого министерство социальных коммуникаций и развития некоммерческих организаций Ярославской области осуществляет </w:t>
      </w:r>
      <w:r w:rsidR="00DC394B">
        <w:rPr>
          <w:rFonts w:eastAsia="Calibri"/>
          <w:szCs w:val="28"/>
        </w:rPr>
        <w:t>функции и полномочия учредителя</w:t>
      </w:r>
      <w:r w:rsidR="008E5BD6">
        <w:rPr>
          <w:rFonts w:eastAsia="Calibri"/>
          <w:szCs w:val="28"/>
        </w:rPr>
        <w:t>»</w:t>
      </w:r>
      <w:r w:rsidR="00232160" w:rsidRPr="00232160">
        <w:rPr>
          <w:rFonts w:eastAsia="Calibri"/>
          <w:szCs w:val="28"/>
        </w:rPr>
        <w:t xml:space="preserve"> </w:t>
      </w:r>
      <w:r w:rsidR="002673E9">
        <w:rPr>
          <w:rFonts w:eastAsia="Calibri"/>
          <w:szCs w:val="28"/>
        </w:rPr>
        <w:t>следующие изменения:</w:t>
      </w:r>
      <w:r w:rsidR="00232160" w:rsidRPr="00232160">
        <w:rPr>
          <w:rFonts w:eastAsia="Calibri"/>
          <w:szCs w:val="28"/>
        </w:rPr>
        <w:t xml:space="preserve"> </w:t>
      </w:r>
    </w:p>
    <w:p w14:paraId="0C0C9F22" w14:textId="60D60912" w:rsidR="002673E9" w:rsidRDefault="00F12C41" w:rsidP="009544C0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 В </w:t>
      </w:r>
      <w:r w:rsidR="009544C0">
        <w:rPr>
          <w:rFonts w:eastAsia="Calibri"/>
          <w:szCs w:val="28"/>
        </w:rPr>
        <w:t>заголовке и</w:t>
      </w:r>
      <w:r w:rsidR="00DF48B4">
        <w:rPr>
          <w:rFonts w:eastAsia="Calibri"/>
          <w:szCs w:val="28"/>
        </w:rPr>
        <w:t xml:space="preserve"> пункте 1 </w:t>
      </w:r>
      <w:r w:rsidR="00DF48B4" w:rsidRPr="00DF48B4">
        <w:rPr>
          <w:rFonts w:eastAsia="Calibri"/>
          <w:szCs w:val="28"/>
        </w:rPr>
        <w:t>слова «развития некоммерческих организаций» заменить словами «научно-технологического развития».</w:t>
      </w:r>
    </w:p>
    <w:p w14:paraId="3B5C7B07" w14:textId="0E26F38C" w:rsidR="00011AA2" w:rsidRPr="00CC533A" w:rsidRDefault="00A2613F" w:rsidP="00091BC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="009544C0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. В пункте 2 </w:t>
      </w:r>
      <w:r w:rsidRPr="00A2613F">
        <w:rPr>
          <w:rFonts w:eastAsia="Calibri"/>
          <w:szCs w:val="28"/>
        </w:rPr>
        <w:t>слово «области» заменить словами «Ярославской области»</w:t>
      </w:r>
      <w:r>
        <w:rPr>
          <w:rFonts w:eastAsia="Calibri"/>
          <w:szCs w:val="28"/>
        </w:rPr>
        <w:t>.</w:t>
      </w:r>
    </w:p>
    <w:p w14:paraId="46D676B0" w14:textId="60243537" w:rsidR="00011AA2" w:rsidRDefault="001854C2" w:rsidP="00EB007F">
      <w:pPr>
        <w:ind w:right="-1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D2306E">
        <w:rPr>
          <w:rFonts w:eastAsia="Calibri"/>
          <w:szCs w:val="28"/>
        </w:rPr>
        <w:t xml:space="preserve">. </w:t>
      </w:r>
      <w:r w:rsidR="00EB007F" w:rsidRPr="00EB007F">
        <w:rPr>
          <w:rFonts w:eastAsia="Calibri"/>
          <w:szCs w:val="28"/>
        </w:rPr>
        <w:t>В Порядок определения объема и услови</w:t>
      </w:r>
      <w:r w:rsidR="00E1003F">
        <w:rPr>
          <w:rFonts w:eastAsia="Calibri"/>
          <w:szCs w:val="28"/>
        </w:rPr>
        <w:t>я</w:t>
      </w:r>
      <w:r w:rsidR="00EB007F" w:rsidRPr="00EB007F">
        <w:rPr>
          <w:rFonts w:eastAsia="Calibri"/>
          <w:szCs w:val="28"/>
        </w:rPr>
        <w:t xml:space="preserve"> предоставления из областного бюджета субсидий на иные цели государственному автономному учреждению Ярославской области </w:t>
      </w:r>
      <w:r w:rsidR="000305CF">
        <w:rPr>
          <w:rFonts w:eastAsia="Calibri"/>
          <w:szCs w:val="28"/>
        </w:rPr>
        <w:t>«</w:t>
      </w:r>
      <w:r w:rsidR="00EB007F" w:rsidRPr="00EB007F">
        <w:rPr>
          <w:rFonts w:eastAsia="Calibri"/>
          <w:szCs w:val="28"/>
        </w:rPr>
        <w:t xml:space="preserve">Информационное агентство </w:t>
      </w:r>
      <w:r w:rsidR="000305CF">
        <w:rPr>
          <w:rFonts w:eastAsia="Calibri"/>
          <w:szCs w:val="28"/>
        </w:rPr>
        <w:t>«</w:t>
      </w:r>
      <w:r w:rsidR="00EB007F" w:rsidRPr="00EB007F">
        <w:rPr>
          <w:rFonts w:eastAsia="Calibri"/>
          <w:szCs w:val="28"/>
        </w:rPr>
        <w:t>Верхняя Волга</w:t>
      </w:r>
      <w:r w:rsidR="000305CF">
        <w:rPr>
          <w:rFonts w:eastAsia="Calibri"/>
          <w:szCs w:val="28"/>
        </w:rPr>
        <w:t>»</w:t>
      </w:r>
      <w:r w:rsidR="00EB007F" w:rsidRPr="00EB007F">
        <w:rPr>
          <w:rFonts w:eastAsia="Calibri"/>
          <w:szCs w:val="28"/>
        </w:rPr>
        <w:t>, в отношении которого министе</w:t>
      </w:r>
      <w:r w:rsidR="00F454B5">
        <w:rPr>
          <w:rFonts w:eastAsia="Calibri"/>
          <w:szCs w:val="28"/>
        </w:rPr>
        <w:t>рство социальных коммуникаций и </w:t>
      </w:r>
      <w:r w:rsidR="00EB007F" w:rsidRPr="00EB007F">
        <w:rPr>
          <w:rFonts w:eastAsia="Calibri"/>
          <w:szCs w:val="28"/>
        </w:rPr>
        <w:t xml:space="preserve">развития некоммерческих организаций Ярославской области осуществляет </w:t>
      </w:r>
      <w:r w:rsidR="00EB007F">
        <w:rPr>
          <w:rFonts w:eastAsia="Calibri"/>
          <w:szCs w:val="28"/>
        </w:rPr>
        <w:t xml:space="preserve">функции и полномочия учредителя, </w:t>
      </w:r>
      <w:r w:rsidR="00EB007F" w:rsidRPr="00EB007F">
        <w:rPr>
          <w:rFonts w:eastAsia="Calibri"/>
          <w:szCs w:val="28"/>
        </w:rPr>
        <w:t>утвержденны</w:t>
      </w:r>
      <w:r w:rsidR="00E1003F">
        <w:rPr>
          <w:rFonts w:eastAsia="Calibri"/>
          <w:szCs w:val="28"/>
        </w:rPr>
        <w:t>е</w:t>
      </w:r>
      <w:r w:rsidR="00EB007F" w:rsidRPr="00EB007F">
        <w:rPr>
          <w:rFonts w:eastAsia="Calibri"/>
          <w:szCs w:val="28"/>
        </w:rPr>
        <w:t xml:space="preserve"> постановлением, внести изменения согласно приложению.</w:t>
      </w:r>
    </w:p>
    <w:p w14:paraId="0C87331D" w14:textId="4AF722B4" w:rsidR="00D2306E" w:rsidRPr="008E5BD6" w:rsidRDefault="00EB007F" w:rsidP="008E5BD6">
      <w:pPr>
        <w:ind w:firstLine="709"/>
        <w:jc w:val="both"/>
        <w:rPr>
          <w:rFonts w:eastAsia="Calibri"/>
          <w:szCs w:val="28"/>
        </w:rPr>
      </w:pPr>
      <w:r w:rsidRPr="008E5BD6">
        <w:rPr>
          <w:rFonts w:eastAsia="Calibri"/>
          <w:szCs w:val="28"/>
        </w:rPr>
        <w:t xml:space="preserve">3. </w:t>
      </w:r>
      <w:r w:rsidR="008E5BD6" w:rsidRPr="008E5BD6">
        <w:rPr>
          <w:rFonts w:eastAsia="Calibri"/>
          <w:szCs w:val="28"/>
        </w:rPr>
        <w:t xml:space="preserve">Постановление вступает в силу </w:t>
      </w:r>
      <w:r w:rsidR="008E5BD6">
        <w:rPr>
          <w:rFonts w:eastAsia="Calibri"/>
          <w:szCs w:val="28"/>
        </w:rPr>
        <w:t>с момента подписания</w:t>
      </w:r>
      <w:r w:rsidR="002E727D">
        <w:rPr>
          <w:rFonts w:eastAsia="Calibri"/>
          <w:szCs w:val="28"/>
        </w:rPr>
        <w:t>, за исключением</w:t>
      </w:r>
      <w:r w:rsidR="008E5BD6">
        <w:rPr>
          <w:rFonts w:eastAsia="Calibri"/>
          <w:szCs w:val="28"/>
        </w:rPr>
        <w:t xml:space="preserve"> </w:t>
      </w:r>
      <w:r w:rsidR="003B2782">
        <w:rPr>
          <w:rFonts w:eastAsia="Calibri"/>
          <w:szCs w:val="28"/>
        </w:rPr>
        <w:t>пункта 4 приложения</w:t>
      </w:r>
      <w:r w:rsidR="008E5BD6">
        <w:rPr>
          <w:rFonts w:eastAsia="Calibri"/>
          <w:szCs w:val="28"/>
        </w:rPr>
        <w:t xml:space="preserve">, </w:t>
      </w:r>
      <w:r w:rsidR="003B2782">
        <w:rPr>
          <w:rFonts w:eastAsia="Calibri"/>
          <w:szCs w:val="28"/>
        </w:rPr>
        <w:t>который</w:t>
      </w:r>
      <w:r w:rsidR="008E5BD6">
        <w:rPr>
          <w:rFonts w:eastAsia="Calibri"/>
          <w:szCs w:val="28"/>
        </w:rPr>
        <w:t xml:space="preserve"> применяется начиная с </w:t>
      </w:r>
      <w:r w:rsidR="008E5BD6" w:rsidRPr="008E5BD6">
        <w:rPr>
          <w:rFonts w:eastAsia="Calibri"/>
          <w:szCs w:val="28"/>
        </w:rPr>
        <w:t>предоставления</w:t>
      </w:r>
      <w:r w:rsidR="008E5BD6" w:rsidRPr="008E5BD6">
        <w:t xml:space="preserve"> </w:t>
      </w:r>
      <w:r w:rsidR="008E5BD6" w:rsidRPr="008E5BD6">
        <w:rPr>
          <w:rFonts w:eastAsia="Calibri"/>
          <w:szCs w:val="28"/>
        </w:rPr>
        <w:t xml:space="preserve">государственному автономному учреждению Ярославской </w:t>
      </w:r>
      <w:r w:rsidR="008E5BD6" w:rsidRPr="008E5BD6">
        <w:rPr>
          <w:rFonts w:eastAsia="Calibri"/>
          <w:szCs w:val="28"/>
        </w:rPr>
        <w:lastRenderedPageBreak/>
        <w:t xml:space="preserve">области </w:t>
      </w:r>
      <w:r w:rsidR="000305CF">
        <w:rPr>
          <w:rFonts w:eastAsia="Calibri"/>
          <w:szCs w:val="28"/>
        </w:rPr>
        <w:t>«</w:t>
      </w:r>
      <w:r w:rsidR="008E5BD6" w:rsidRPr="008E5BD6">
        <w:rPr>
          <w:rFonts w:eastAsia="Calibri"/>
          <w:szCs w:val="28"/>
        </w:rPr>
        <w:t xml:space="preserve">Информационное агентство </w:t>
      </w:r>
      <w:r w:rsidR="000305CF">
        <w:rPr>
          <w:rFonts w:eastAsia="Calibri"/>
          <w:szCs w:val="28"/>
        </w:rPr>
        <w:t>«</w:t>
      </w:r>
      <w:r w:rsidR="008E5BD6" w:rsidRPr="008E5BD6">
        <w:rPr>
          <w:rFonts w:eastAsia="Calibri"/>
          <w:szCs w:val="28"/>
        </w:rPr>
        <w:t>Верхняя Волга</w:t>
      </w:r>
      <w:r w:rsidR="000305CF">
        <w:rPr>
          <w:rFonts w:eastAsia="Calibri"/>
          <w:szCs w:val="28"/>
        </w:rPr>
        <w:t>»</w:t>
      </w:r>
      <w:r w:rsidR="008E5BD6" w:rsidRPr="008E5BD6">
        <w:rPr>
          <w:rFonts w:eastAsia="Calibri"/>
          <w:szCs w:val="28"/>
        </w:rPr>
        <w:t xml:space="preserve"> субсидии на иные цели в 2025 году.</w:t>
      </w:r>
    </w:p>
    <w:p w14:paraId="6F56BB6D" w14:textId="77777777" w:rsidR="001854C2" w:rsidRDefault="001854C2" w:rsidP="00BA77B3">
      <w:pPr>
        <w:ind w:right="57"/>
        <w:jc w:val="both"/>
        <w:rPr>
          <w:szCs w:val="28"/>
        </w:rPr>
      </w:pPr>
    </w:p>
    <w:p w14:paraId="7366003D" w14:textId="77777777" w:rsidR="001854C2" w:rsidRDefault="001854C2" w:rsidP="00BA77B3">
      <w:pPr>
        <w:ind w:right="57"/>
        <w:jc w:val="both"/>
        <w:rPr>
          <w:szCs w:val="28"/>
        </w:rPr>
      </w:pPr>
    </w:p>
    <w:p w14:paraId="2B2423D7" w14:textId="77777777" w:rsidR="001854C2" w:rsidRDefault="001854C2" w:rsidP="00BA77B3">
      <w:pPr>
        <w:ind w:right="57"/>
        <w:jc w:val="both"/>
        <w:rPr>
          <w:szCs w:val="28"/>
        </w:rPr>
      </w:pPr>
    </w:p>
    <w:p w14:paraId="12C4E762" w14:textId="77777777" w:rsidR="00564A0A" w:rsidRDefault="00564A0A" w:rsidP="002C76B2">
      <w:pPr>
        <w:jc w:val="both"/>
        <w:rPr>
          <w:szCs w:val="28"/>
        </w:rPr>
      </w:pPr>
      <w:r w:rsidRPr="00D222A6">
        <w:rPr>
          <w:szCs w:val="28"/>
        </w:rPr>
        <w:t>Губернатор</w:t>
      </w:r>
    </w:p>
    <w:p w14:paraId="26ED4516" w14:textId="77777777" w:rsidR="00B03F03" w:rsidRDefault="00564A0A" w:rsidP="002C76B2">
      <w:pPr>
        <w:jc w:val="both"/>
        <w:rPr>
          <w:szCs w:val="28"/>
        </w:rPr>
      </w:pPr>
      <w:r w:rsidRPr="00564A0A">
        <w:rPr>
          <w:szCs w:val="28"/>
        </w:rPr>
        <w:t>Ярославской</w:t>
      </w:r>
      <w:r w:rsidRPr="00D222A6">
        <w:rPr>
          <w:szCs w:val="28"/>
        </w:rPr>
        <w:t xml:space="preserve">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М.Я. Евраев</w:t>
      </w:r>
    </w:p>
    <w:p w14:paraId="1BF40AE5" w14:textId="77777777" w:rsidR="00FC3642" w:rsidRDefault="00FC3642" w:rsidP="002C76B2">
      <w:pPr>
        <w:jc w:val="both"/>
        <w:rPr>
          <w:szCs w:val="28"/>
        </w:rPr>
      </w:pPr>
    </w:p>
    <w:p w14:paraId="7C52A6D0" w14:textId="77777777" w:rsidR="00FC3642" w:rsidRDefault="00FC3642" w:rsidP="002C76B2">
      <w:pPr>
        <w:jc w:val="both"/>
        <w:rPr>
          <w:szCs w:val="28"/>
        </w:rPr>
      </w:pPr>
    </w:p>
    <w:p w14:paraId="09D67F8A" w14:textId="77777777" w:rsidR="00FC3642" w:rsidRDefault="00FC3642" w:rsidP="002C76B2">
      <w:pPr>
        <w:jc w:val="both"/>
        <w:rPr>
          <w:szCs w:val="28"/>
        </w:rPr>
      </w:pPr>
    </w:p>
    <w:p w14:paraId="04E77BEC" w14:textId="77777777" w:rsidR="00FC3642" w:rsidRDefault="00FC3642" w:rsidP="002C76B2">
      <w:pPr>
        <w:jc w:val="both"/>
        <w:rPr>
          <w:szCs w:val="28"/>
        </w:rPr>
      </w:pPr>
    </w:p>
    <w:p w14:paraId="3F89B559" w14:textId="77777777" w:rsidR="00FC3642" w:rsidRDefault="00FC3642" w:rsidP="002C76B2">
      <w:pPr>
        <w:jc w:val="both"/>
        <w:rPr>
          <w:szCs w:val="28"/>
        </w:rPr>
      </w:pPr>
    </w:p>
    <w:p w14:paraId="20FEDC0B" w14:textId="77777777" w:rsidR="00FC3642" w:rsidRDefault="00FC3642" w:rsidP="002C76B2">
      <w:pPr>
        <w:jc w:val="both"/>
        <w:rPr>
          <w:szCs w:val="28"/>
        </w:rPr>
      </w:pPr>
    </w:p>
    <w:p w14:paraId="6C4C5B20" w14:textId="77777777" w:rsidR="00FC3642" w:rsidRDefault="00FC3642" w:rsidP="002C76B2">
      <w:pPr>
        <w:jc w:val="both"/>
        <w:rPr>
          <w:szCs w:val="28"/>
        </w:rPr>
      </w:pPr>
    </w:p>
    <w:p w14:paraId="4850BF41" w14:textId="77777777" w:rsidR="00FC3642" w:rsidRDefault="00FC3642" w:rsidP="002C76B2">
      <w:pPr>
        <w:jc w:val="both"/>
        <w:rPr>
          <w:szCs w:val="28"/>
        </w:rPr>
      </w:pPr>
    </w:p>
    <w:p w14:paraId="5CC5F85A" w14:textId="77777777" w:rsidR="00FC3642" w:rsidRDefault="00FC3642" w:rsidP="002C76B2">
      <w:pPr>
        <w:jc w:val="both"/>
        <w:rPr>
          <w:szCs w:val="28"/>
        </w:rPr>
      </w:pPr>
    </w:p>
    <w:p w14:paraId="31D5896F" w14:textId="77777777" w:rsidR="00FC3642" w:rsidRDefault="00FC3642" w:rsidP="002C76B2">
      <w:pPr>
        <w:jc w:val="both"/>
        <w:rPr>
          <w:szCs w:val="28"/>
        </w:rPr>
      </w:pPr>
    </w:p>
    <w:p w14:paraId="68064103" w14:textId="77777777" w:rsidR="00FC3642" w:rsidRDefault="00FC3642" w:rsidP="002C76B2">
      <w:pPr>
        <w:jc w:val="both"/>
        <w:rPr>
          <w:szCs w:val="28"/>
        </w:rPr>
      </w:pPr>
    </w:p>
    <w:p w14:paraId="52F8FA30" w14:textId="77777777" w:rsidR="00FC3642" w:rsidRDefault="00FC3642" w:rsidP="002C76B2">
      <w:pPr>
        <w:jc w:val="both"/>
        <w:rPr>
          <w:szCs w:val="28"/>
        </w:rPr>
      </w:pPr>
    </w:p>
    <w:p w14:paraId="34A2E512" w14:textId="77777777" w:rsidR="00FC3642" w:rsidRDefault="00FC3642" w:rsidP="002C76B2">
      <w:pPr>
        <w:jc w:val="both"/>
        <w:rPr>
          <w:szCs w:val="28"/>
        </w:rPr>
      </w:pPr>
    </w:p>
    <w:p w14:paraId="683AB103" w14:textId="77777777" w:rsidR="00FC3642" w:rsidRDefault="00FC3642" w:rsidP="002C76B2">
      <w:pPr>
        <w:jc w:val="both"/>
        <w:rPr>
          <w:szCs w:val="28"/>
        </w:rPr>
      </w:pPr>
    </w:p>
    <w:p w14:paraId="2EA5B940" w14:textId="77777777" w:rsidR="00FC3642" w:rsidRDefault="00FC3642" w:rsidP="002C76B2">
      <w:pPr>
        <w:jc w:val="both"/>
        <w:rPr>
          <w:szCs w:val="28"/>
        </w:rPr>
      </w:pPr>
    </w:p>
    <w:p w14:paraId="26C09B14" w14:textId="77777777" w:rsidR="00FC3642" w:rsidRDefault="00FC3642" w:rsidP="002C76B2">
      <w:pPr>
        <w:jc w:val="both"/>
        <w:rPr>
          <w:szCs w:val="28"/>
        </w:rPr>
      </w:pPr>
    </w:p>
    <w:p w14:paraId="460A050A" w14:textId="77777777" w:rsidR="00FC3642" w:rsidRDefault="00FC3642" w:rsidP="002C76B2">
      <w:pPr>
        <w:jc w:val="both"/>
        <w:rPr>
          <w:szCs w:val="28"/>
        </w:rPr>
      </w:pPr>
    </w:p>
    <w:p w14:paraId="09702202" w14:textId="77777777" w:rsidR="00FC3642" w:rsidRDefault="00FC3642" w:rsidP="002C76B2">
      <w:pPr>
        <w:jc w:val="both"/>
        <w:rPr>
          <w:szCs w:val="28"/>
        </w:rPr>
      </w:pPr>
    </w:p>
    <w:p w14:paraId="2DD5643E" w14:textId="77777777" w:rsidR="00FC3642" w:rsidRDefault="00FC3642" w:rsidP="002C76B2">
      <w:pPr>
        <w:jc w:val="both"/>
        <w:rPr>
          <w:szCs w:val="28"/>
        </w:rPr>
      </w:pPr>
    </w:p>
    <w:p w14:paraId="6E737D3B" w14:textId="77777777" w:rsidR="00FC3642" w:rsidRDefault="00FC3642" w:rsidP="002C76B2">
      <w:pPr>
        <w:jc w:val="both"/>
        <w:rPr>
          <w:szCs w:val="28"/>
        </w:rPr>
      </w:pPr>
    </w:p>
    <w:p w14:paraId="5F98310D" w14:textId="77777777" w:rsidR="00FC3642" w:rsidRDefault="00FC3642" w:rsidP="002C76B2">
      <w:pPr>
        <w:jc w:val="both"/>
        <w:rPr>
          <w:szCs w:val="28"/>
        </w:rPr>
      </w:pPr>
    </w:p>
    <w:p w14:paraId="6C9E99DC" w14:textId="77777777" w:rsidR="00FC3642" w:rsidRDefault="00FC3642" w:rsidP="002C76B2">
      <w:pPr>
        <w:jc w:val="both"/>
        <w:rPr>
          <w:szCs w:val="28"/>
        </w:rPr>
      </w:pPr>
    </w:p>
    <w:p w14:paraId="1B817A78" w14:textId="77777777" w:rsidR="00FC3642" w:rsidRDefault="00FC3642" w:rsidP="002C76B2">
      <w:pPr>
        <w:jc w:val="both"/>
        <w:rPr>
          <w:szCs w:val="28"/>
        </w:rPr>
      </w:pPr>
    </w:p>
    <w:p w14:paraId="51441680" w14:textId="77777777" w:rsidR="00FC3642" w:rsidRDefault="00FC3642" w:rsidP="002C76B2">
      <w:pPr>
        <w:jc w:val="both"/>
        <w:rPr>
          <w:szCs w:val="28"/>
        </w:rPr>
      </w:pPr>
    </w:p>
    <w:p w14:paraId="3C1FFC39" w14:textId="77777777" w:rsidR="00FC3642" w:rsidRDefault="00FC3642" w:rsidP="002C76B2">
      <w:pPr>
        <w:jc w:val="both"/>
        <w:rPr>
          <w:szCs w:val="28"/>
        </w:rPr>
      </w:pPr>
    </w:p>
    <w:p w14:paraId="321BFABD" w14:textId="77777777" w:rsidR="00FC3642" w:rsidRDefault="00FC3642" w:rsidP="002C76B2">
      <w:pPr>
        <w:jc w:val="both"/>
        <w:rPr>
          <w:szCs w:val="28"/>
        </w:rPr>
      </w:pPr>
    </w:p>
    <w:p w14:paraId="766EEAF1" w14:textId="77777777" w:rsidR="00FC3642" w:rsidRDefault="00FC3642" w:rsidP="002C76B2">
      <w:pPr>
        <w:jc w:val="both"/>
        <w:rPr>
          <w:szCs w:val="28"/>
        </w:rPr>
      </w:pPr>
    </w:p>
    <w:p w14:paraId="183807EE" w14:textId="77777777" w:rsidR="00FC3642" w:rsidRDefault="00FC3642" w:rsidP="002C76B2">
      <w:pPr>
        <w:jc w:val="both"/>
        <w:rPr>
          <w:szCs w:val="28"/>
        </w:rPr>
      </w:pPr>
    </w:p>
    <w:p w14:paraId="3894E9FD" w14:textId="77777777" w:rsidR="00FC3642" w:rsidRDefault="00FC3642" w:rsidP="002C76B2">
      <w:pPr>
        <w:jc w:val="both"/>
        <w:rPr>
          <w:szCs w:val="28"/>
        </w:rPr>
      </w:pPr>
    </w:p>
    <w:p w14:paraId="43E14F0D" w14:textId="77777777" w:rsidR="00FC3642" w:rsidRDefault="00FC3642" w:rsidP="002C76B2">
      <w:pPr>
        <w:jc w:val="both"/>
        <w:rPr>
          <w:szCs w:val="28"/>
        </w:rPr>
      </w:pPr>
    </w:p>
    <w:p w14:paraId="35A26BC8" w14:textId="77777777" w:rsidR="00FC3642" w:rsidRDefault="00FC3642" w:rsidP="002C76B2">
      <w:pPr>
        <w:jc w:val="both"/>
        <w:rPr>
          <w:szCs w:val="28"/>
        </w:rPr>
      </w:pPr>
    </w:p>
    <w:p w14:paraId="330DAB21" w14:textId="77777777" w:rsidR="00FC3642" w:rsidRDefault="00FC3642" w:rsidP="002C76B2">
      <w:pPr>
        <w:jc w:val="both"/>
        <w:rPr>
          <w:szCs w:val="28"/>
        </w:rPr>
      </w:pPr>
    </w:p>
    <w:p w14:paraId="2E6AD1CD" w14:textId="77777777" w:rsidR="00FC3642" w:rsidRDefault="00FC3642" w:rsidP="002C76B2">
      <w:pPr>
        <w:jc w:val="both"/>
        <w:rPr>
          <w:szCs w:val="28"/>
        </w:rPr>
      </w:pPr>
    </w:p>
    <w:p w14:paraId="52FF83E2" w14:textId="77777777" w:rsidR="00FC3642" w:rsidRDefault="00FC3642" w:rsidP="002C76B2">
      <w:pPr>
        <w:jc w:val="both"/>
        <w:rPr>
          <w:szCs w:val="28"/>
        </w:rPr>
      </w:pPr>
    </w:p>
    <w:p w14:paraId="2F7349D9" w14:textId="77777777" w:rsidR="00FC3642" w:rsidRDefault="00FC3642" w:rsidP="002C76B2">
      <w:pPr>
        <w:jc w:val="both"/>
        <w:rPr>
          <w:szCs w:val="28"/>
        </w:rPr>
      </w:pPr>
    </w:p>
    <w:p w14:paraId="74E4CE04" w14:textId="77777777" w:rsidR="00FC3642" w:rsidRDefault="00FC3642" w:rsidP="002C76B2">
      <w:pPr>
        <w:jc w:val="both"/>
        <w:rPr>
          <w:szCs w:val="28"/>
        </w:rPr>
      </w:pPr>
    </w:p>
    <w:p w14:paraId="08C05489" w14:textId="77777777" w:rsidR="00FC3642" w:rsidRDefault="00FC3642" w:rsidP="002C76B2">
      <w:pPr>
        <w:jc w:val="both"/>
        <w:rPr>
          <w:szCs w:val="28"/>
        </w:rPr>
      </w:pPr>
    </w:p>
    <w:p w14:paraId="5577C098" w14:textId="77777777" w:rsidR="00FC3642" w:rsidRDefault="00FC3642" w:rsidP="002C76B2">
      <w:pPr>
        <w:jc w:val="both"/>
        <w:rPr>
          <w:szCs w:val="28"/>
        </w:rPr>
      </w:pPr>
    </w:p>
    <w:p w14:paraId="55052E81" w14:textId="77777777" w:rsidR="00FC3642" w:rsidRPr="00FC3642" w:rsidRDefault="00FC3642" w:rsidP="00FC3642">
      <w:pPr>
        <w:widowControl w:val="0"/>
        <w:overflowPunct/>
        <w:adjustRightInd/>
        <w:ind w:left="5103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lastRenderedPageBreak/>
        <w:t>Приложение</w:t>
      </w:r>
    </w:p>
    <w:p w14:paraId="42D5E813" w14:textId="77777777" w:rsidR="00FC3642" w:rsidRPr="00FC3642" w:rsidRDefault="00FC3642" w:rsidP="00FC3642">
      <w:pPr>
        <w:widowControl w:val="0"/>
        <w:overflowPunct/>
        <w:adjustRightInd/>
        <w:ind w:left="5103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к постановлению Правительства Ярославской области</w:t>
      </w:r>
    </w:p>
    <w:p w14:paraId="2334F93F" w14:textId="77777777" w:rsidR="00FC3642" w:rsidRPr="00FC3642" w:rsidRDefault="00FC3642" w:rsidP="00FC3642">
      <w:pPr>
        <w:widowControl w:val="0"/>
        <w:overflowPunct/>
        <w:adjustRightInd/>
        <w:ind w:left="5103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от 08.10.2024 № 1048-п</w:t>
      </w:r>
    </w:p>
    <w:p w14:paraId="424A9F48" w14:textId="77777777" w:rsidR="00FC3642" w:rsidRPr="00FC3642" w:rsidRDefault="00FC3642" w:rsidP="00FC3642">
      <w:pPr>
        <w:widowControl w:val="0"/>
        <w:overflowPunct/>
        <w:adjustRightInd/>
        <w:ind w:left="5103"/>
        <w:textAlignment w:val="auto"/>
        <w:rPr>
          <w:rFonts w:eastAsia="Calibri"/>
          <w:szCs w:val="28"/>
          <w:lang w:eastAsia="en-US"/>
        </w:rPr>
      </w:pPr>
    </w:p>
    <w:p w14:paraId="43CD6C3E" w14:textId="77777777" w:rsidR="00FC3642" w:rsidRPr="00FC3642" w:rsidRDefault="00FC3642" w:rsidP="00FC3642">
      <w:pPr>
        <w:widowControl w:val="0"/>
        <w:overflowPunct/>
        <w:adjustRightInd/>
        <w:jc w:val="both"/>
        <w:textAlignment w:val="auto"/>
        <w:rPr>
          <w:szCs w:val="28"/>
          <w:lang w:eastAsia="en-US"/>
        </w:rPr>
      </w:pPr>
    </w:p>
    <w:p w14:paraId="3ABE4D42" w14:textId="77777777" w:rsidR="00FC3642" w:rsidRPr="00FC3642" w:rsidRDefault="00FC3642" w:rsidP="00FC3642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  <w:r w:rsidRPr="00FC3642">
        <w:rPr>
          <w:b/>
          <w:szCs w:val="28"/>
          <w:lang w:eastAsia="en-US"/>
        </w:rPr>
        <w:t>ИЗМЕНЕНИЯ,</w:t>
      </w:r>
    </w:p>
    <w:p w14:paraId="31A6A270" w14:textId="77777777" w:rsidR="00FC3642" w:rsidRPr="00FC3642" w:rsidRDefault="00FC3642" w:rsidP="00FC3642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  <w:r w:rsidRPr="00FC3642">
        <w:rPr>
          <w:b/>
          <w:szCs w:val="28"/>
          <w:lang w:eastAsia="en-US"/>
        </w:rPr>
        <w:t xml:space="preserve">вносимые в Порядок определения объема и условия предоставления </w:t>
      </w:r>
    </w:p>
    <w:p w14:paraId="60B264C6" w14:textId="77777777" w:rsidR="00FC3642" w:rsidRPr="00FC3642" w:rsidRDefault="00FC3642" w:rsidP="00FC3642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  <w:r w:rsidRPr="00FC3642">
        <w:rPr>
          <w:b/>
          <w:szCs w:val="28"/>
          <w:lang w:eastAsia="en-US"/>
        </w:rPr>
        <w:t>из областного бюджета субсидий на иные цели государственному автономному учреждению Ярославской области «Информационное агентство «Верхняя Волга», в отношении которого министерство социальных коммуникаций и развития некоммерческих организаций Ярославской области осуществляет функции и полномочия учредителя</w:t>
      </w:r>
    </w:p>
    <w:p w14:paraId="36D0E1B6" w14:textId="77777777" w:rsidR="00FC3642" w:rsidRPr="00FC3642" w:rsidRDefault="00FC3642" w:rsidP="00FC3642">
      <w:pPr>
        <w:widowControl w:val="0"/>
        <w:overflowPunct/>
        <w:adjustRightInd/>
        <w:jc w:val="center"/>
        <w:textAlignment w:val="auto"/>
        <w:rPr>
          <w:rFonts w:eastAsia="Calibri"/>
          <w:szCs w:val="28"/>
          <w:lang w:eastAsia="en-US"/>
        </w:rPr>
      </w:pPr>
    </w:p>
    <w:p w14:paraId="066FDE89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1. В наименовании слова «развития некоммерческих организаций» заменить словами «научно-технологического развития».</w:t>
      </w:r>
    </w:p>
    <w:p w14:paraId="0CB8D1F7" w14:textId="77777777" w:rsidR="00FC3642" w:rsidRPr="00FC3642" w:rsidRDefault="00FC3642" w:rsidP="00FC3642">
      <w:pPr>
        <w:widowControl w:val="0"/>
        <w:overflowPunct/>
        <w:adjustRightInd/>
        <w:ind w:left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2. В разделе 1:</w:t>
      </w:r>
    </w:p>
    <w:p w14:paraId="295B99F1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2.1. В пункте 1.1 слова «развития некоммерческих организаций» заменить словами «научно-технологического развития».</w:t>
      </w:r>
    </w:p>
    <w:p w14:paraId="3A2D88A5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2.2. Подпункт 1.2.7 пункта 1.2 изложить в следующей редакции:</w:t>
      </w:r>
    </w:p>
    <w:p w14:paraId="7FDFF076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«1.2.7.</w:t>
      </w:r>
      <w:r w:rsidRPr="00FC364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C3642">
        <w:rPr>
          <w:rFonts w:eastAsia="Calibri"/>
          <w:szCs w:val="28"/>
          <w:lang w:eastAsia="en-US"/>
        </w:rPr>
        <w:t>Реализация мероприятий, проводимых в рамках региональных проектов, ведомственных проектов, комплексов процессных мероприятий в составе государственных программ Ярославской области (за исключением осуществления мероприятий по капитальному ремонту и приобретению объектов особо ценного движимого имущества):</w:t>
      </w:r>
    </w:p>
    <w:p w14:paraId="4D18ECDB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- государственной программы Ярославской области "Обеспечение общественного порядка и противодействие преступности на территории Ярославской области" на 2024 – 2030 годы, утвержденной постановлением Правительства Ярославской области от 11.03.2024 № 265-п "Об утверждении государственной программы Ярославской области "Обеспечение общественного порядка и противодействие преступности на территории Ярославской области" на 2024 – 2030 годы и о признании утратившими силу и частично утратившими силу отдельных постановлений Правительства области";</w:t>
      </w:r>
    </w:p>
    <w:p w14:paraId="50436F7D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- государственной программы Ярославской области "Создание условий для эффективного управления региональными и муниципальными финансами в Ярославской области" на 2024 – 2030 годы, утвержденной постановлением Правительства Ярославской области от 27.03.2024 № 388-п "Об утверждении государственной программы Ярославской области "Создание условий для эффективного управления региональными и муниципальными финансами в Ярославской области" на 2024 – 2030 годы и о признании утратившими силу отдельных постановлений Правительства области";</w:t>
      </w:r>
    </w:p>
    <w:p w14:paraId="4618F7C2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- государственной программы Ярославской области "Экономическое развитие и инновационная экономика в Ярославской области" на 2024 – 2030 годы, утвержденной постановлением Правительства Ярославской области от 27.03.2024 № 401</w:t>
      </w:r>
      <w:r w:rsidRPr="00FC3642">
        <w:rPr>
          <w:rFonts w:eastAsia="Calibri"/>
          <w:szCs w:val="28"/>
          <w:lang w:eastAsia="en-US"/>
        </w:rPr>
        <w:noBreakHyphen/>
        <w:t>п "Об утверждении государственной программы Ярославской области "Экономическое развитие и инновационная экономика в Ярославской области" на 2024 – 2030 годы и о признании утратившими силу отдельных постановлений Правительства области";</w:t>
      </w:r>
    </w:p>
    <w:p w14:paraId="46E5B627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- государственной программы Ярославской области "Развитие институтов гражданского общества в Ярославской области" на 2024 – 2030 годы, утвержденной постановлением Правительства Ярославской области от 27.03.2024 № 405</w:t>
      </w:r>
      <w:r w:rsidRPr="00FC3642">
        <w:rPr>
          <w:rFonts w:eastAsia="Calibri"/>
          <w:szCs w:val="28"/>
          <w:lang w:eastAsia="en-US"/>
        </w:rPr>
        <w:noBreakHyphen/>
        <w:t>п "Об утверждении государственной программы Ярославской области "Развитие институтов гражданского общества в Ярославской области" на 2024 – 2030 годы и о признании утратившими силу и частично утратившими силу отдельных постановлений Правительства области".».</w:t>
      </w:r>
    </w:p>
    <w:p w14:paraId="7589C67D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3. Абзац седьмой пункта 2.10 раздела 2 изложить в следующей редакции:</w:t>
      </w:r>
    </w:p>
    <w:p w14:paraId="41909ED3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«- в части получения субсидии на цели, указанные в подпункте 1.2.7 пункта 1.2 раздела 1 Порядка и условий, – результаты, установленные на соответствующий финансовый год в региональных проектах, ведомственных проектах, комплексах процессных мероприятий в составе государственных программ Ярославской области, а также результаты мероприятий, проводимых в рамках государственных программ Ярославской области;».</w:t>
      </w:r>
    </w:p>
    <w:p w14:paraId="6429D067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4. Раздел 4 дополнить пунктом 4.10 следующего содержания:</w:t>
      </w:r>
    </w:p>
    <w:p w14:paraId="332CF1C2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«4.10. Министерство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приказом Министерства финансов Российской Федерации от 27 апреля 2024 г. № 53н ''Об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услуг''.».</w:t>
      </w:r>
    </w:p>
    <w:p w14:paraId="5E43805B" w14:textId="77777777" w:rsidR="00FC3642" w:rsidRPr="00FC3642" w:rsidRDefault="00FC3642" w:rsidP="00FC3642">
      <w:pPr>
        <w:widowControl w:val="0"/>
        <w:overflowPunct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FC3642">
        <w:rPr>
          <w:rFonts w:eastAsia="Calibri"/>
          <w:szCs w:val="28"/>
          <w:lang w:eastAsia="en-US"/>
        </w:rPr>
        <w:t>5. В форме сведений о неиспользованных остатках субсидии на иные цели на лицевом счете государственного автономного учреждения Ярославской области «Информационное агентство «Верхняя Волга», в отношении которого министерство социальных коммуникаций и развития некоммерческих организаций Ярославской области осуществляет функции и полномочия учредителя (приложение 5 к Порядку и условиям), слова «развития некоммерческих организаций» заменить словами «научно-технологического развития».</w:t>
      </w:r>
    </w:p>
    <w:p w14:paraId="5EA01DF0" w14:textId="77777777" w:rsidR="00FC3642" w:rsidRPr="00FC3642" w:rsidRDefault="00FC3642" w:rsidP="00FC3642">
      <w:pPr>
        <w:overflowPunct/>
        <w:autoSpaceDE/>
        <w:autoSpaceDN/>
        <w:adjustRightInd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6E24633A" w14:textId="77777777" w:rsidR="00FC3642" w:rsidRDefault="00FC3642" w:rsidP="002C76B2">
      <w:pPr>
        <w:jc w:val="both"/>
        <w:rPr>
          <w:szCs w:val="28"/>
        </w:rPr>
      </w:pPr>
    </w:p>
    <w:p w14:paraId="0A64B876" w14:textId="3EB71BD7" w:rsidR="00FC3642" w:rsidRDefault="004106AB" w:rsidP="004106AB">
      <w:pPr>
        <w:jc w:val="both"/>
      </w:pPr>
      <w:r>
        <w:br/>
      </w:r>
    </w:p>
    <w:sectPr w:rsidR="00FC3642" w:rsidSect="00A937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A5143" w14:textId="77777777" w:rsidR="009D1CCC" w:rsidRDefault="009D1CCC" w:rsidP="00564A0A">
      <w:r>
        <w:separator/>
      </w:r>
    </w:p>
    <w:p w14:paraId="05AC4485" w14:textId="77777777" w:rsidR="009D1CCC" w:rsidRDefault="009D1CCC"/>
  </w:endnote>
  <w:endnote w:type="continuationSeparator" w:id="0">
    <w:p w14:paraId="2CE55878" w14:textId="77777777" w:rsidR="009D1CCC" w:rsidRDefault="009D1CCC" w:rsidP="00564A0A">
      <w:r>
        <w:continuationSeparator/>
      </w:r>
    </w:p>
    <w:p w14:paraId="757FCF3A" w14:textId="77777777" w:rsidR="009D1CCC" w:rsidRDefault="009D1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8DCD8" w14:textId="77777777" w:rsidR="004106AB" w:rsidRDefault="004106A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106AB" w14:paraId="5BBF5F47" w14:textId="77777777" w:rsidTr="004106A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6191F73" w14:textId="57B71FE7" w:rsidR="004106AB" w:rsidRPr="004106AB" w:rsidRDefault="004106AB" w:rsidP="004106AB">
          <w:pPr>
            <w:pStyle w:val="aa"/>
            <w:rPr>
              <w:color w:val="808080"/>
              <w:sz w:val="18"/>
            </w:rPr>
          </w:pPr>
          <w:r w:rsidRPr="004106AB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CD82991" w14:textId="33665506" w:rsidR="004106AB" w:rsidRPr="004106AB" w:rsidRDefault="004106AB" w:rsidP="004106AB">
          <w:pPr>
            <w:pStyle w:val="aa"/>
            <w:jc w:val="right"/>
            <w:rPr>
              <w:color w:val="808080"/>
              <w:sz w:val="18"/>
            </w:rPr>
          </w:pPr>
          <w:r w:rsidRPr="004106AB">
            <w:rPr>
              <w:color w:val="808080"/>
              <w:sz w:val="18"/>
            </w:rPr>
            <w:t xml:space="preserve">Страница </w:t>
          </w:r>
          <w:r w:rsidRPr="004106AB">
            <w:rPr>
              <w:color w:val="808080"/>
              <w:sz w:val="18"/>
            </w:rPr>
            <w:fldChar w:fldCharType="begin"/>
          </w:r>
          <w:r w:rsidRPr="004106AB">
            <w:rPr>
              <w:color w:val="808080"/>
              <w:sz w:val="18"/>
            </w:rPr>
            <w:instrText xml:space="preserve"> PAGE </w:instrText>
          </w:r>
          <w:r w:rsidRPr="004106AB">
            <w:rPr>
              <w:color w:val="808080"/>
              <w:sz w:val="18"/>
            </w:rPr>
            <w:fldChar w:fldCharType="separate"/>
          </w:r>
          <w:r w:rsidRPr="004106AB">
            <w:rPr>
              <w:noProof/>
              <w:color w:val="808080"/>
              <w:sz w:val="18"/>
            </w:rPr>
            <w:t>1</w:t>
          </w:r>
          <w:r w:rsidRPr="004106AB">
            <w:rPr>
              <w:color w:val="808080"/>
              <w:sz w:val="18"/>
            </w:rPr>
            <w:fldChar w:fldCharType="end"/>
          </w:r>
          <w:r w:rsidRPr="004106AB">
            <w:rPr>
              <w:color w:val="808080"/>
              <w:sz w:val="18"/>
            </w:rPr>
            <w:t xml:space="preserve"> из </w:t>
          </w:r>
          <w:r w:rsidRPr="004106AB">
            <w:rPr>
              <w:color w:val="808080"/>
              <w:sz w:val="18"/>
            </w:rPr>
            <w:fldChar w:fldCharType="begin"/>
          </w:r>
          <w:r w:rsidRPr="004106AB">
            <w:rPr>
              <w:color w:val="808080"/>
              <w:sz w:val="18"/>
            </w:rPr>
            <w:instrText xml:space="preserve"> NUMPAGES </w:instrText>
          </w:r>
          <w:r w:rsidRPr="004106AB">
            <w:rPr>
              <w:color w:val="808080"/>
              <w:sz w:val="18"/>
            </w:rPr>
            <w:fldChar w:fldCharType="separate"/>
          </w:r>
          <w:r w:rsidRPr="004106AB">
            <w:rPr>
              <w:noProof/>
              <w:color w:val="808080"/>
              <w:sz w:val="18"/>
            </w:rPr>
            <w:t>3</w:t>
          </w:r>
          <w:r w:rsidRPr="004106AB">
            <w:rPr>
              <w:color w:val="808080"/>
              <w:sz w:val="18"/>
            </w:rPr>
            <w:fldChar w:fldCharType="end"/>
          </w:r>
        </w:p>
      </w:tc>
    </w:tr>
  </w:tbl>
  <w:p w14:paraId="32A9306B" w14:textId="77777777" w:rsidR="004106AB" w:rsidRPr="004106AB" w:rsidRDefault="004106AB" w:rsidP="004106A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106AB" w14:paraId="4E510B70" w14:textId="77777777" w:rsidTr="004106A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E970B81" w14:textId="1630A8F3" w:rsidR="004106AB" w:rsidRPr="004106AB" w:rsidRDefault="004106AB" w:rsidP="004106AB">
          <w:pPr>
            <w:pStyle w:val="aa"/>
            <w:rPr>
              <w:color w:val="808080"/>
              <w:sz w:val="18"/>
            </w:rPr>
          </w:pPr>
          <w:bookmarkStart w:id="0" w:name="_GoBack" w:colFirst="1" w:colLast="1"/>
          <w:r w:rsidRPr="004106AB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3A14E99" w14:textId="709BA7DD" w:rsidR="004106AB" w:rsidRPr="004106AB" w:rsidRDefault="004106AB" w:rsidP="004106AB">
          <w:pPr>
            <w:pStyle w:val="aa"/>
            <w:jc w:val="right"/>
            <w:rPr>
              <w:color w:val="808080"/>
              <w:sz w:val="18"/>
            </w:rPr>
          </w:pPr>
          <w:r w:rsidRPr="004106AB">
            <w:rPr>
              <w:color w:val="808080"/>
              <w:sz w:val="18"/>
            </w:rPr>
            <w:t xml:space="preserve">Страница </w:t>
          </w:r>
          <w:r w:rsidRPr="004106AB">
            <w:rPr>
              <w:color w:val="808080"/>
              <w:sz w:val="18"/>
            </w:rPr>
            <w:fldChar w:fldCharType="begin"/>
          </w:r>
          <w:r w:rsidRPr="004106AB">
            <w:rPr>
              <w:color w:val="808080"/>
              <w:sz w:val="18"/>
            </w:rPr>
            <w:instrText xml:space="preserve"> PAGE </w:instrText>
          </w:r>
          <w:r w:rsidRPr="004106AB">
            <w:rPr>
              <w:color w:val="808080"/>
              <w:sz w:val="18"/>
            </w:rPr>
            <w:fldChar w:fldCharType="separate"/>
          </w:r>
          <w:r w:rsidRPr="004106AB">
            <w:rPr>
              <w:noProof/>
              <w:color w:val="808080"/>
              <w:sz w:val="18"/>
            </w:rPr>
            <w:t>1</w:t>
          </w:r>
          <w:r w:rsidRPr="004106AB">
            <w:rPr>
              <w:color w:val="808080"/>
              <w:sz w:val="18"/>
            </w:rPr>
            <w:fldChar w:fldCharType="end"/>
          </w:r>
          <w:r w:rsidRPr="004106AB">
            <w:rPr>
              <w:color w:val="808080"/>
              <w:sz w:val="18"/>
            </w:rPr>
            <w:t xml:space="preserve"> из </w:t>
          </w:r>
          <w:r w:rsidRPr="004106AB">
            <w:rPr>
              <w:color w:val="808080"/>
              <w:sz w:val="18"/>
            </w:rPr>
            <w:fldChar w:fldCharType="begin"/>
          </w:r>
          <w:r w:rsidRPr="004106AB">
            <w:rPr>
              <w:color w:val="808080"/>
              <w:sz w:val="18"/>
            </w:rPr>
            <w:instrText xml:space="preserve"> NUMPAGES </w:instrText>
          </w:r>
          <w:r w:rsidRPr="004106AB">
            <w:rPr>
              <w:color w:val="808080"/>
              <w:sz w:val="18"/>
            </w:rPr>
            <w:fldChar w:fldCharType="separate"/>
          </w:r>
          <w:r w:rsidRPr="004106AB">
            <w:rPr>
              <w:noProof/>
              <w:color w:val="808080"/>
              <w:sz w:val="18"/>
            </w:rPr>
            <w:t>3</w:t>
          </w:r>
          <w:r w:rsidRPr="004106AB">
            <w:rPr>
              <w:color w:val="808080"/>
              <w:sz w:val="18"/>
            </w:rPr>
            <w:fldChar w:fldCharType="end"/>
          </w:r>
        </w:p>
      </w:tc>
    </w:tr>
    <w:bookmarkEnd w:id="0"/>
  </w:tbl>
  <w:p w14:paraId="5F2813A4" w14:textId="77777777" w:rsidR="004106AB" w:rsidRPr="004106AB" w:rsidRDefault="004106AB" w:rsidP="004106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6A2CF" w14:textId="77777777" w:rsidR="009D1CCC" w:rsidRDefault="009D1CCC" w:rsidP="00564A0A">
      <w:r>
        <w:separator/>
      </w:r>
    </w:p>
    <w:p w14:paraId="0940DD15" w14:textId="77777777" w:rsidR="009D1CCC" w:rsidRDefault="009D1CCC"/>
  </w:footnote>
  <w:footnote w:type="continuationSeparator" w:id="0">
    <w:p w14:paraId="55052D22" w14:textId="77777777" w:rsidR="009D1CCC" w:rsidRDefault="009D1CCC" w:rsidP="00564A0A">
      <w:r>
        <w:continuationSeparator/>
      </w:r>
    </w:p>
    <w:p w14:paraId="42A15A54" w14:textId="77777777" w:rsidR="009D1CCC" w:rsidRDefault="009D1C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26C38" w14:textId="77777777" w:rsidR="004106AB" w:rsidRDefault="004106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4E3F8" w14:textId="77777777" w:rsidR="00A93783" w:rsidRPr="004106AB" w:rsidRDefault="00A93783" w:rsidP="004106A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519B7" w14:textId="77777777" w:rsidR="004106AB" w:rsidRDefault="004106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3B"/>
    <w:rsid w:val="00011AA2"/>
    <w:rsid w:val="000161F6"/>
    <w:rsid w:val="000305CF"/>
    <w:rsid w:val="00057257"/>
    <w:rsid w:val="00067716"/>
    <w:rsid w:val="00091BC4"/>
    <w:rsid w:val="0009227D"/>
    <w:rsid w:val="000C2235"/>
    <w:rsid w:val="000E04ED"/>
    <w:rsid w:val="0011210D"/>
    <w:rsid w:val="001854C2"/>
    <w:rsid w:val="00186549"/>
    <w:rsid w:val="001900B0"/>
    <w:rsid w:val="001D483B"/>
    <w:rsid w:val="001E18F2"/>
    <w:rsid w:val="0021564F"/>
    <w:rsid w:val="00232160"/>
    <w:rsid w:val="00236DFB"/>
    <w:rsid w:val="002400FD"/>
    <w:rsid w:val="00256391"/>
    <w:rsid w:val="002673E9"/>
    <w:rsid w:val="002748E6"/>
    <w:rsid w:val="00287D3E"/>
    <w:rsid w:val="002A56C7"/>
    <w:rsid w:val="002C1680"/>
    <w:rsid w:val="002C76B2"/>
    <w:rsid w:val="002E727D"/>
    <w:rsid w:val="003010EB"/>
    <w:rsid w:val="00314A9A"/>
    <w:rsid w:val="00327C80"/>
    <w:rsid w:val="00334689"/>
    <w:rsid w:val="00335F50"/>
    <w:rsid w:val="00344ED5"/>
    <w:rsid w:val="003505E7"/>
    <w:rsid w:val="00364891"/>
    <w:rsid w:val="00370CF3"/>
    <w:rsid w:val="003B2782"/>
    <w:rsid w:val="003B6EDE"/>
    <w:rsid w:val="003E2E8C"/>
    <w:rsid w:val="003F6972"/>
    <w:rsid w:val="004061F4"/>
    <w:rsid w:val="004106AB"/>
    <w:rsid w:val="00412D2E"/>
    <w:rsid w:val="00415F2F"/>
    <w:rsid w:val="00420356"/>
    <w:rsid w:val="004255F0"/>
    <w:rsid w:val="004516A0"/>
    <w:rsid w:val="00461B6C"/>
    <w:rsid w:val="00495521"/>
    <w:rsid w:val="004A0103"/>
    <w:rsid w:val="004A4E4F"/>
    <w:rsid w:val="004A6752"/>
    <w:rsid w:val="004B4580"/>
    <w:rsid w:val="004C33C4"/>
    <w:rsid w:val="004E2F83"/>
    <w:rsid w:val="004E4C63"/>
    <w:rsid w:val="00552F8C"/>
    <w:rsid w:val="00564A0A"/>
    <w:rsid w:val="00581CCA"/>
    <w:rsid w:val="005A5165"/>
    <w:rsid w:val="005C33BA"/>
    <w:rsid w:val="005C42ED"/>
    <w:rsid w:val="005C47ED"/>
    <w:rsid w:val="005E56C8"/>
    <w:rsid w:val="005F3AD3"/>
    <w:rsid w:val="005F5D1A"/>
    <w:rsid w:val="00605569"/>
    <w:rsid w:val="00621F64"/>
    <w:rsid w:val="00643AFF"/>
    <w:rsid w:val="0068400A"/>
    <w:rsid w:val="006B1E8B"/>
    <w:rsid w:val="006D4E82"/>
    <w:rsid w:val="00706F50"/>
    <w:rsid w:val="00707040"/>
    <w:rsid w:val="00713711"/>
    <w:rsid w:val="00756DB5"/>
    <w:rsid w:val="007C279C"/>
    <w:rsid w:val="007C302E"/>
    <w:rsid w:val="007C54E0"/>
    <w:rsid w:val="007E2E50"/>
    <w:rsid w:val="00801D98"/>
    <w:rsid w:val="00802F2C"/>
    <w:rsid w:val="00812770"/>
    <w:rsid w:val="00817EF4"/>
    <w:rsid w:val="008270C2"/>
    <w:rsid w:val="00845D9F"/>
    <w:rsid w:val="0087144E"/>
    <w:rsid w:val="008717FA"/>
    <w:rsid w:val="008E086F"/>
    <w:rsid w:val="008E3F1E"/>
    <w:rsid w:val="008E5BD6"/>
    <w:rsid w:val="008F02E8"/>
    <w:rsid w:val="009179BB"/>
    <w:rsid w:val="009208AF"/>
    <w:rsid w:val="009544C0"/>
    <w:rsid w:val="00961718"/>
    <w:rsid w:val="00987A0E"/>
    <w:rsid w:val="009A5089"/>
    <w:rsid w:val="009B0A24"/>
    <w:rsid w:val="009B6648"/>
    <w:rsid w:val="009C1D83"/>
    <w:rsid w:val="009C1ED7"/>
    <w:rsid w:val="009D1CCC"/>
    <w:rsid w:val="00A04E95"/>
    <w:rsid w:val="00A12F4B"/>
    <w:rsid w:val="00A21DBD"/>
    <w:rsid w:val="00A2613F"/>
    <w:rsid w:val="00A378AD"/>
    <w:rsid w:val="00A44CF8"/>
    <w:rsid w:val="00A64CAD"/>
    <w:rsid w:val="00A93783"/>
    <w:rsid w:val="00AB04FF"/>
    <w:rsid w:val="00AB3E2E"/>
    <w:rsid w:val="00AD6290"/>
    <w:rsid w:val="00B03F03"/>
    <w:rsid w:val="00B04B82"/>
    <w:rsid w:val="00B10785"/>
    <w:rsid w:val="00B16C14"/>
    <w:rsid w:val="00B21C23"/>
    <w:rsid w:val="00B34336"/>
    <w:rsid w:val="00B71578"/>
    <w:rsid w:val="00B7671E"/>
    <w:rsid w:val="00B817AE"/>
    <w:rsid w:val="00B86637"/>
    <w:rsid w:val="00BA440E"/>
    <w:rsid w:val="00BA77B3"/>
    <w:rsid w:val="00BC4EE2"/>
    <w:rsid w:val="00BF36B7"/>
    <w:rsid w:val="00C023B0"/>
    <w:rsid w:val="00C52783"/>
    <w:rsid w:val="00C801B5"/>
    <w:rsid w:val="00C976B0"/>
    <w:rsid w:val="00CA57BA"/>
    <w:rsid w:val="00CC533A"/>
    <w:rsid w:val="00CE2437"/>
    <w:rsid w:val="00D2306E"/>
    <w:rsid w:val="00D36715"/>
    <w:rsid w:val="00D87634"/>
    <w:rsid w:val="00DA548F"/>
    <w:rsid w:val="00DB2F1C"/>
    <w:rsid w:val="00DB37ED"/>
    <w:rsid w:val="00DC394B"/>
    <w:rsid w:val="00DF48B4"/>
    <w:rsid w:val="00E1003F"/>
    <w:rsid w:val="00E11CD3"/>
    <w:rsid w:val="00E15245"/>
    <w:rsid w:val="00E15871"/>
    <w:rsid w:val="00E3058D"/>
    <w:rsid w:val="00E36308"/>
    <w:rsid w:val="00E418D8"/>
    <w:rsid w:val="00E74D9C"/>
    <w:rsid w:val="00E81095"/>
    <w:rsid w:val="00EB007F"/>
    <w:rsid w:val="00EB2FA4"/>
    <w:rsid w:val="00ED283C"/>
    <w:rsid w:val="00ED720F"/>
    <w:rsid w:val="00EE20CE"/>
    <w:rsid w:val="00EE593B"/>
    <w:rsid w:val="00EF21D3"/>
    <w:rsid w:val="00F12C41"/>
    <w:rsid w:val="00F454B5"/>
    <w:rsid w:val="00F55327"/>
    <w:rsid w:val="00F738CE"/>
    <w:rsid w:val="00FA6EC4"/>
    <w:rsid w:val="00FB544B"/>
    <w:rsid w:val="00FC08BB"/>
    <w:rsid w:val="00FC289D"/>
    <w:rsid w:val="00FC3642"/>
    <w:rsid w:val="00FC6BFB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C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671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56C7"/>
    <w:pPr>
      <w:ind w:left="720"/>
      <w:contextualSpacing/>
    </w:pPr>
  </w:style>
  <w:style w:type="character" w:styleId="a5">
    <w:name w:val="Strong"/>
    <w:basedOn w:val="a0"/>
    <w:uiPriority w:val="22"/>
    <w:qFormat/>
    <w:rsid w:val="002A56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E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EF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4A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4A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64A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4A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161F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161F6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016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61F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61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671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56C7"/>
    <w:pPr>
      <w:ind w:left="720"/>
      <w:contextualSpacing/>
    </w:pPr>
  </w:style>
  <w:style w:type="character" w:styleId="a5">
    <w:name w:val="Strong"/>
    <w:basedOn w:val="a0"/>
    <w:uiPriority w:val="22"/>
    <w:qFormat/>
    <w:rsid w:val="002A56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E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EF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4A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4A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64A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4A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161F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161F6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016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61F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61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2024-10-09T20:00:00+00:00</dateaddindb>
    <dateminusta xmlns="081b8c99-5a1b-4ba1-9a3e-0d0cea83319e" xsi:nil="true"/>
    <numik xmlns="af44e648-6311-40f1-ad37-1234555fd9ba">1048</numik>
    <kind xmlns="e2080b48-eafa-461e-b501-38555d38caa1">79</kind>
    <num xmlns="af44e648-6311-40f1-ad37-1234555fd9ba">1048</num>
    <beginactiondate xmlns="a853e5a8-fa1e-4dd3-a1b5-1604bfb35b05">2024-10-07T20:00:00+00:00</beginactiondate>
    <approvaldate xmlns="081b8c99-5a1b-4ba1-9a3e-0d0cea83319e">2024-10-07T20:00:00+00:00</approvaldate>
    <bigtitle xmlns="a853e5a8-fa1e-4dd3-a1b5-1604bfb35b05">О внесении изменений в постановление Правительства Ярославской области от 30.12.2020 № 1063-п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1048-п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378541DF-A46F-45F6-AFBF-DE28EC827AFA}"/>
</file>

<file path=customXml/itemProps2.xml><?xml version="1.0" encoding="utf-8"?>
<ds:datastoreItem xmlns:ds="http://schemas.openxmlformats.org/officeDocument/2006/customXml" ds:itemID="{F5059A7B-111D-4E96-AEEB-75D9523D1CC1}"/>
</file>

<file path=customXml/itemProps3.xml><?xml version="1.0" encoding="utf-8"?>
<ds:datastoreItem xmlns:ds="http://schemas.openxmlformats.org/officeDocument/2006/customXml" ds:itemID="{CB861850-01BE-42B9-98A3-09BC387FA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6064</Characters>
  <Application>Microsoft Office Word</Application>
  <DocSecurity>0</DocSecurity>
  <Lines>178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2024-09-19T08:32:00Z</cp:lastPrinted>
  <dcterms:created xsi:type="dcterms:W3CDTF">2024-10-10T13:51:00Z</dcterms:created>
  <dcterms:modified xsi:type="dcterms:W3CDTF">2024-10-10T13:51:00Z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